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5BCC87" w14:textId="77777777" w:rsidR="0042393E" w:rsidRPr="0042393E" w:rsidRDefault="0042393E" w:rsidP="00A97C73">
      <w:pPr>
        <w:spacing w:after="0" w:line="240" w:lineRule="auto"/>
        <w:rPr>
          <w:b/>
          <w:bCs/>
        </w:rPr>
      </w:pPr>
      <w:r w:rsidRPr="0042393E">
        <w:rPr>
          <w:b/>
          <w:bCs/>
        </w:rPr>
        <w:t>[YOUR LOGO]</w:t>
      </w:r>
    </w:p>
    <w:p w14:paraId="6FE80FB6" w14:textId="77777777" w:rsidR="00A97C73" w:rsidRDefault="00A97C73" w:rsidP="00A97C73">
      <w:pPr>
        <w:spacing w:after="0" w:line="240" w:lineRule="auto"/>
        <w:rPr>
          <w:b/>
          <w:bCs/>
        </w:rPr>
      </w:pPr>
    </w:p>
    <w:p w14:paraId="40C237ED" w14:textId="11E09606" w:rsidR="0042393E" w:rsidRPr="0042393E" w:rsidRDefault="0042393E" w:rsidP="00A97C73">
      <w:pPr>
        <w:spacing w:after="0" w:line="240" w:lineRule="auto"/>
        <w:rPr>
          <w:b/>
          <w:bCs/>
        </w:rPr>
      </w:pPr>
      <w:r w:rsidRPr="0042393E">
        <w:rPr>
          <w:b/>
          <w:bCs/>
        </w:rPr>
        <w:t>FOR IMMEDIATE RELEASE</w:t>
      </w:r>
    </w:p>
    <w:p w14:paraId="51B64F5E" w14:textId="77777777" w:rsidR="00A97C73" w:rsidRDefault="00A97C73" w:rsidP="00A97C73">
      <w:pPr>
        <w:spacing w:after="0" w:line="240" w:lineRule="auto"/>
        <w:rPr>
          <w:b/>
          <w:bCs/>
          <w:i/>
          <w:iCs/>
        </w:rPr>
      </w:pPr>
    </w:p>
    <w:p w14:paraId="6CDCAA0A" w14:textId="0DDA244A" w:rsidR="0042393E" w:rsidRPr="0042393E" w:rsidRDefault="0042393E" w:rsidP="00A97C73">
      <w:pPr>
        <w:spacing w:after="0" w:line="240" w:lineRule="auto"/>
        <w:rPr>
          <w:b/>
          <w:bCs/>
          <w:i/>
          <w:iCs/>
        </w:rPr>
      </w:pPr>
      <w:r w:rsidRPr="0042393E">
        <w:rPr>
          <w:b/>
          <w:bCs/>
          <w:i/>
          <w:iCs/>
        </w:rPr>
        <w:t xml:space="preserve">[Your Firm] is Named a Finalist in the </w:t>
      </w:r>
      <w:r w:rsidR="00A0022A">
        <w:rPr>
          <w:b/>
          <w:bCs/>
          <w:i/>
          <w:iCs/>
        </w:rPr>
        <w:t xml:space="preserve">2026 </w:t>
      </w:r>
      <w:r w:rsidRPr="0042393E">
        <w:rPr>
          <w:b/>
          <w:bCs/>
          <w:i/>
          <w:iCs/>
        </w:rPr>
        <w:t>Wealth</w:t>
      </w:r>
      <w:r w:rsidR="00A97C73">
        <w:rPr>
          <w:b/>
          <w:bCs/>
          <w:i/>
          <w:iCs/>
        </w:rPr>
        <w:t xml:space="preserve"> </w:t>
      </w:r>
      <w:r w:rsidRPr="0042393E">
        <w:rPr>
          <w:b/>
          <w:bCs/>
          <w:i/>
          <w:iCs/>
        </w:rPr>
        <w:t>Management Industry Awards for [Award Category(</w:t>
      </w:r>
      <w:proofErr w:type="spellStart"/>
      <w:r w:rsidRPr="0042393E">
        <w:rPr>
          <w:b/>
          <w:bCs/>
          <w:i/>
          <w:iCs/>
        </w:rPr>
        <w:t>ies</w:t>
      </w:r>
      <w:proofErr w:type="spellEnd"/>
      <w:r w:rsidRPr="0042393E">
        <w:rPr>
          <w:b/>
          <w:bCs/>
          <w:i/>
          <w:iCs/>
        </w:rPr>
        <w:t>)]</w:t>
      </w:r>
    </w:p>
    <w:p w14:paraId="28BB09BE" w14:textId="77777777" w:rsidR="00A97C73" w:rsidRDefault="00A97C73" w:rsidP="00A97C73">
      <w:pPr>
        <w:spacing w:after="0" w:line="240" w:lineRule="auto"/>
        <w:rPr>
          <w:b/>
          <w:bCs/>
        </w:rPr>
      </w:pPr>
    </w:p>
    <w:p w14:paraId="68743326" w14:textId="590A5A07" w:rsidR="0042393E" w:rsidRPr="0042393E" w:rsidRDefault="0042393E" w:rsidP="00A97C73">
      <w:pPr>
        <w:spacing w:after="0" w:line="240" w:lineRule="auto"/>
      </w:pPr>
      <w:r w:rsidRPr="0042393E">
        <w:rPr>
          <w:b/>
          <w:bCs/>
        </w:rPr>
        <w:t xml:space="preserve">CITY, STATE (June </w:t>
      </w:r>
      <w:r w:rsidR="00797F0A">
        <w:rPr>
          <w:b/>
          <w:bCs/>
        </w:rPr>
        <w:t>3</w:t>
      </w:r>
      <w:r w:rsidRPr="0042393E">
        <w:rPr>
          <w:b/>
          <w:bCs/>
        </w:rPr>
        <w:t xml:space="preserve">, </w:t>
      </w:r>
      <w:proofErr w:type="gramStart"/>
      <w:r w:rsidRPr="0042393E">
        <w:rPr>
          <w:b/>
          <w:bCs/>
        </w:rPr>
        <w:t>202</w:t>
      </w:r>
      <w:r w:rsidR="00A0022A">
        <w:rPr>
          <w:b/>
          <w:bCs/>
        </w:rPr>
        <w:t>6</w:t>
      </w:r>
      <w:r w:rsidRPr="0042393E">
        <w:rPr>
          <w:b/>
          <w:bCs/>
        </w:rPr>
        <w:t xml:space="preserve">) </w:t>
      </w:r>
      <w:r w:rsidRPr="0042393E">
        <w:t>—</w:t>
      </w:r>
      <w:proofErr w:type="gramEnd"/>
      <w:r w:rsidRPr="0042393E">
        <w:t xml:space="preserve"> [Your firm], [brief firm description], announced today that</w:t>
      </w:r>
    </w:p>
    <w:p w14:paraId="4CDB19D6" w14:textId="39D1D527" w:rsidR="0042393E" w:rsidRPr="0042393E" w:rsidRDefault="0042393E" w:rsidP="00A97C73">
      <w:pPr>
        <w:spacing w:after="0" w:line="240" w:lineRule="auto"/>
      </w:pPr>
      <w:r w:rsidRPr="0042393E">
        <w:t xml:space="preserve">it has been named a Finalist in the </w:t>
      </w:r>
      <w:r w:rsidR="00A0022A">
        <w:t xml:space="preserve">2026 </w:t>
      </w:r>
      <w:r w:rsidRPr="0042393E">
        <w:t>Wealth</w:t>
      </w:r>
      <w:r w:rsidR="00A97C73">
        <w:t xml:space="preserve"> </w:t>
      </w:r>
      <w:r w:rsidRPr="0042393E">
        <w:t>Management</w:t>
      </w:r>
      <w:r w:rsidR="00A97C73">
        <w:t xml:space="preserve"> </w:t>
      </w:r>
      <w:r w:rsidRPr="0042393E">
        <w:t>Industry Award (the</w:t>
      </w:r>
    </w:p>
    <w:p w14:paraId="0C7B0934" w14:textId="77777777" w:rsidR="0042393E" w:rsidRPr="0042393E" w:rsidRDefault="0042393E" w:rsidP="00A97C73">
      <w:pPr>
        <w:spacing w:after="0" w:line="240" w:lineRule="auto"/>
      </w:pPr>
      <w:r w:rsidRPr="0042393E">
        <w:t>“Wealthies”) for [category(</w:t>
      </w:r>
      <w:proofErr w:type="spellStart"/>
      <w:r w:rsidRPr="0042393E">
        <w:t>ies</w:t>
      </w:r>
      <w:proofErr w:type="spellEnd"/>
      <w:r w:rsidRPr="0042393E">
        <w:t>)].</w:t>
      </w:r>
    </w:p>
    <w:p w14:paraId="7EE03120" w14:textId="77777777" w:rsidR="00A97C73" w:rsidRDefault="00A97C73" w:rsidP="00A97C73">
      <w:pPr>
        <w:spacing w:after="0" w:line="240" w:lineRule="auto"/>
      </w:pPr>
    </w:p>
    <w:p w14:paraId="671CB6ED" w14:textId="5232B896" w:rsidR="0042393E" w:rsidRPr="0042393E" w:rsidRDefault="0042393E" w:rsidP="00A97C73">
      <w:pPr>
        <w:spacing w:after="0" w:line="240" w:lineRule="auto"/>
      </w:pPr>
      <w:r w:rsidRPr="0042393E">
        <w:t>[Describe the winning initiative or individual in this paragraph.]</w:t>
      </w:r>
    </w:p>
    <w:p w14:paraId="6EBFE14A" w14:textId="77777777" w:rsidR="00A97C73" w:rsidRDefault="00A97C73" w:rsidP="00A97C73">
      <w:pPr>
        <w:spacing w:after="0" w:line="240" w:lineRule="auto"/>
      </w:pPr>
    </w:p>
    <w:p w14:paraId="53A2944A" w14:textId="0D4B1888" w:rsidR="0042393E" w:rsidRPr="0042393E" w:rsidRDefault="0042393E" w:rsidP="00A97C73">
      <w:pPr>
        <w:spacing w:after="0" w:line="240" w:lineRule="auto"/>
      </w:pPr>
      <w:r w:rsidRPr="0042393E">
        <w:t>“We’re honored to receive this prestigious award from Wealth</w:t>
      </w:r>
      <w:r w:rsidR="00A0022A">
        <w:t xml:space="preserve"> </w:t>
      </w:r>
      <w:r w:rsidRPr="0042393E">
        <w:t>Management,” said [Name</w:t>
      </w:r>
    </w:p>
    <w:p w14:paraId="1F1FADD5" w14:textId="77777777" w:rsidR="0042393E" w:rsidRPr="0042393E" w:rsidRDefault="0042393E" w:rsidP="00A97C73">
      <w:pPr>
        <w:spacing w:after="0" w:line="240" w:lineRule="auto"/>
      </w:pPr>
      <w:r w:rsidRPr="0042393E">
        <w:t>and Title]. “[Insert additional quote about the individual or initiative and the team behind it].”</w:t>
      </w:r>
    </w:p>
    <w:p w14:paraId="429795C4" w14:textId="77777777" w:rsidR="00A97C73" w:rsidRDefault="00A97C73" w:rsidP="00A97C73">
      <w:pPr>
        <w:spacing w:after="0" w:line="240" w:lineRule="auto"/>
      </w:pPr>
    </w:p>
    <w:p w14:paraId="1D5C7AC7" w14:textId="79C98245" w:rsidR="0042393E" w:rsidRPr="0042393E" w:rsidRDefault="0042393E" w:rsidP="00A97C73">
      <w:pPr>
        <w:spacing w:after="0" w:line="240" w:lineRule="auto"/>
      </w:pPr>
      <w:r w:rsidRPr="0042393E">
        <w:t>[Mention other previous awards you may have received, if applicable.]</w:t>
      </w:r>
    </w:p>
    <w:p w14:paraId="19143E5D" w14:textId="77777777" w:rsidR="00A97C73" w:rsidRDefault="00A97C73" w:rsidP="00A97C73">
      <w:pPr>
        <w:spacing w:after="0" w:line="240" w:lineRule="auto"/>
      </w:pPr>
    </w:p>
    <w:p w14:paraId="695D07CE" w14:textId="77777777" w:rsidR="00CD5BCE" w:rsidRPr="00643292" w:rsidRDefault="00CD5BCE" w:rsidP="00CD5BCE">
      <w:pPr>
        <w:spacing w:after="0" w:line="240" w:lineRule="auto"/>
      </w:pPr>
      <w:r w:rsidRPr="00643292">
        <w:t>Now in its 12th year, the Wealth Management Industry Awards — widely known as the “Wealthies” — spotlight</w:t>
      </w:r>
      <w:r>
        <w:t>s</w:t>
      </w:r>
      <w:r w:rsidRPr="00643292">
        <w:t xml:space="preserve"> the companies and leaders shaping the future of financial advice, wealthtech, investment solutions and advisor growth.</w:t>
      </w:r>
    </w:p>
    <w:p w14:paraId="55DA5B17" w14:textId="77777777" w:rsidR="00A97C73" w:rsidRDefault="00A97C73" w:rsidP="00A97C73">
      <w:pPr>
        <w:spacing w:after="0" w:line="240" w:lineRule="auto"/>
      </w:pPr>
    </w:p>
    <w:p w14:paraId="509CEF45" w14:textId="1FD5ACFB" w:rsidR="0042393E" w:rsidRPr="0042393E" w:rsidRDefault="0042393E" w:rsidP="00A97C73">
      <w:pPr>
        <w:spacing w:after="0" w:line="240" w:lineRule="auto"/>
      </w:pPr>
      <w:r w:rsidRPr="0042393E">
        <w:t>A panel of judges made up of top names in the industry, led by</w:t>
      </w:r>
      <w:r w:rsidR="00A97C73">
        <w:t xml:space="preserve"> </w:t>
      </w:r>
      <w:r w:rsidRPr="0042393E">
        <w:t>Wealth</w:t>
      </w:r>
      <w:r w:rsidR="00441879">
        <w:t xml:space="preserve"> </w:t>
      </w:r>
      <w:r w:rsidRPr="0042393E">
        <w:t>Management</w:t>
      </w:r>
      <w:r w:rsidR="00441879">
        <w:t xml:space="preserve"> </w:t>
      </w:r>
      <w:r w:rsidRPr="0042393E">
        <w:t>director of editorial strategy and operations David Armstrong, chose</w:t>
      </w:r>
      <w:r w:rsidR="00A97C73">
        <w:t xml:space="preserve"> </w:t>
      </w:r>
      <w:r w:rsidRPr="0042393E">
        <w:t>the finalists and will determine the winners, which each year recognizes the firms and</w:t>
      </w:r>
      <w:r w:rsidR="00441879">
        <w:t xml:space="preserve"> </w:t>
      </w:r>
      <w:r w:rsidRPr="0042393E">
        <w:t>individuals who are bringing new innovations to market that make a real difference to the daily</w:t>
      </w:r>
      <w:r w:rsidR="00441879">
        <w:t xml:space="preserve"> </w:t>
      </w:r>
      <w:r w:rsidRPr="0042393E">
        <w:t>activities of financial advisors. Winners will be announced at a gala and awards ceremony in</w:t>
      </w:r>
      <w:r w:rsidR="00441879">
        <w:t xml:space="preserve"> </w:t>
      </w:r>
      <w:r w:rsidRPr="0042393E">
        <w:t xml:space="preserve">New York City on September </w:t>
      </w:r>
      <w:r w:rsidR="00441879">
        <w:t>10</w:t>
      </w:r>
      <w:r w:rsidRPr="0042393E">
        <w:t>th.</w:t>
      </w:r>
    </w:p>
    <w:p w14:paraId="5FB82FD7" w14:textId="77777777" w:rsidR="00A97C73" w:rsidRDefault="00A97C73" w:rsidP="00A97C73">
      <w:pPr>
        <w:spacing w:after="0" w:line="240" w:lineRule="auto"/>
      </w:pPr>
    </w:p>
    <w:p w14:paraId="3F4A0522" w14:textId="77777777" w:rsidR="00CB6389" w:rsidRPr="00643292" w:rsidRDefault="00CB6389" w:rsidP="00CB6389">
      <w:pPr>
        <w:spacing w:after="0" w:line="240" w:lineRule="auto"/>
      </w:pPr>
      <w:r w:rsidRPr="00643292">
        <w:t>“The scale and quality of this year’s nominations reflect an industry that continues to evolve at an extraordinary pace,” said David Armstrong, Managing Director of Editorial and Content Strategies for the Wealth Management Group at Informa. “What stood out to our judges was not just product innovation, but the growing sophistication around how firms are helping advisors operate, communicate, personalize advice and build sustainable businesses. The finalists represent a broad cross-section of organizations pushing the industry forward in meaningful ways.”</w:t>
      </w:r>
    </w:p>
    <w:p w14:paraId="347BD0C2" w14:textId="77777777" w:rsidR="00A97C73" w:rsidRDefault="00A97C73" w:rsidP="00A97C73">
      <w:pPr>
        <w:spacing w:after="0" w:line="240" w:lineRule="auto"/>
        <w:rPr>
          <w:b/>
          <w:bCs/>
        </w:rPr>
      </w:pPr>
    </w:p>
    <w:p w14:paraId="77E83E3C" w14:textId="2C257810" w:rsidR="0042393E" w:rsidRPr="0042393E" w:rsidRDefault="0042393E" w:rsidP="00A97C73">
      <w:pPr>
        <w:spacing w:after="0" w:line="240" w:lineRule="auto"/>
        <w:rPr>
          <w:b/>
          <w:bCs/>
        </w:rPr>
      </w:pPr>
      <w:r w:rsidRPr="0042393E">
        <w:rPr>
          <w:b/>
          <w:bCs/>
        </w:rPr>
        <w:t>About [Your Firm]</w:t>
      </w:r>
    </w:p>
    <w:p w14:paraId="23A874B7" w14:textId="77777777" w:rsidR="0042393E" w:rsidRPr="0042393E" w:rsidRDefault="0042393E" w:rsidP="00A97C73">
      <w:pPr>
        <w:spacing w:after="0" w:line="240" w:lineRule="auto"/>
      </w:pPr>
      <w:r w:rsidRPr="0042393E">
        <w:t>[Insert boilerplate language from your firm here]</w:t>
      </w:r>
    </w:p>
    <w:p w14:paraId="00921C0F" w14:textId="77777777" w:rsidR="00A97C73" w:rsidRDefault="00A97C73" w:rsidP="00A97C73">
      <w:pPr>
        <w:spacing w:after="0" w:line="240" w:lineRule="auto"/>
        <w:rPr>
          <w:b/>
          <w:bCs/>
        </w:rPr>
      </w:pPr>
    </w:p>
    <w:p w14:paraId="55F85ACA" w14:textId="77777777" w:rsidR="004434E3" w:rsidRPr="00643292" w:rsidRDefault="004434E3" w:rsidP="004434E3">
      <w:pPr>
        <w:spacing w:after="0" w:line="240" w:lineRule="auto"/>
      </w:pPr>
      <w:r w:rsidRPr="00C17D4B">
        <w:rPr>
          <w:b/>
          <w:bCs/>
        </w:rPr>
        <w:t>About the Wealth Management Industry Awards</w:t>
      </w:r>
      <w:r w:rsidRPr="00C17D4B">
        <w:rPr>
          <w:b/>
          <w:bCs/>
        </w:rPr>
        <w:br/>
      </w:r>
      <w:r w:rsidRPr="00643292">
        <w:t>The Wealth Management Industry Awards recognize outstanding organizations and individuals supporting financial advisor success through innovation, leadership and service. Produced by the Wealth Management Group at Informa, the program honors achievement across technology, asset management, practice management, client service, marketing, leadership and advisor support.</w:t>
      </w:r>
    </w:p>
    <w:p w14:paraId="33BFDBCA" w14:textId="77777777" w:rsidR="004434E3" w:rsidRDefault="004434E3" w:rsidP="004434E3">
      <w:pPr>
        <w:spacing w:after="0" w:line="240" w:lineRule="auto"/>
      </w:pPr>
    </w:p>
    <w:p w14:paraId="625F9724" w14:textId="77777777" w:rsidR="004434E3" w:rsidRPr="00DE4A41" w:rsidRDefault="004434E3" w:rsidP="004434E3">
      <w:pPr>
        <w:spacing w:after="0" w:line="240" w:lineRule="auto"/>
        <w:rPr>
          <w:b/>
          <w:bCs/>
        </w:rPr>
      </w:pPr>
      <w:r w:rsidRPr="00DE4A41">
        <w:rPr>
          <w:b/>
          <w:bCs/>
        </w:rPr>
        <w:t>About Wealth Management</w:t>
      </w:r>
    </w:p>
    <w:p w14:paraId="08363A37" w14:textId="77777777" w:rsidR="004434E3" w:rsidRPr="00DE4A41" w:rsidRDefault="004434E3" w:rsidP="004434E3">
      <w:pPr>
        <w:spacing w:after="0" w:line="240" w:lineRule="auto"/>
      </w:pPr>
      <w:r w:rsidRPr="00DE4A41">
        <w:lastRenderedPageBreak/>
        <w:t>Wealth Management, an Informa business, provides financial professionals with trusted news, research, events, and insights to help them build stronger relationships, improve their practices, and grow their businesses. Through digital media, live events, and industry research, Wealth Management connects the wealth ecosystem at every level</w:t>
      </w:r>
      <w:r>
        <w:t xml:space="preserve">. </w:t>
      </w:r>
    </w:p>
    <w:p w14:paraId="463CB79A" w14:textId="273C78F0" w:rsidR="00061F22" w:rsidRDefault="00061F22" w:rsidP="004434E3">
      <w:pPr>
        <w:spacing w:after="0" w:line="240" w:lineRule="auto"/>
      </w:pPr>
    </w:p>
    <w:p w14:paraId="613102D7" w14:textId="7FF02EAD" w:rsidR="004434E3" w:rsidRPr="00797F0A" w:rsidRDefault="00797F0A" w:rsidP="004434E3">
      <w:pPr>
        <w:spacing w:after="0" w:line="240" w:lineRule="auto"/>
        <w:rPr>
          <w:b/>
          <w:bCs/>
        </w:rPr>
      </w:pPr>
      <w:r w:rsidRPr="00797F0A">
        <w:rPr>
          <w:b/>
          <w:bCs/>
        </w:rPr>
        <w:t xml:space="preserve">Media Contact: </w:t>
      </w:r>
    </w:p>
    <w:sectPr w:rsidR="004434E3" w:rsidRPr="00797F0A" w:rsidSect="00A97C73">
      <w:footerReference w:type="even" r:id="rId9"/>
      <w:footerReference w:type="default" r:id="rId10"/>
      <w:footerReference w:type="first" r:id="rId11"/>
      <w:pgSz w:w="12240" w:h="15840"/>
      <w:pgMar w:top="1170" w:right="72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2C199" w14:textId="77777777" w:rsidR="00B93015" w:rsidRDefault="00B93015" w:rsidP="0042393E">
      <w:pPr>
        <w:spacing w:after="0" w:line="240" w:lineRule="auto"/>
      </w:pPr>
      <w:r>
        <w:separator/>
      </w:r>
    </w:p>
  </w:endnote>
  <w:endnote w:type="continuationSeparator" w:id="0">
    <w:p w14:paraId="5E9942BE" w14:textId="77777777" w:rsidR="00B93015" w:rsidRDefault="00B93015" w:rsidP="004239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BBEBD" w14:textId="32F5E88D" w:rsidR="0042393E" w:rsidRDefault="0042393E">
    <w:pPr>
      <w:pStyle w:val="Footer"/>
    </w:pPr>
    <w:r>
      <w:rPr>
        <w:noProof/>
      </w:rPr>
      <mc:AlternateContent>
        <mc:Choice Requires="wps">
          <w:drawing>
            <wp:anchor distT="0" distB="0" distL="0" distR="0" simplePos="0" relativeHeight="251659264" behindDoc="0" locked="0" layoutInCell="1" allowOverlap="1" wp14:anchorId="1EE743AA" wp14:editId="0940C474">
              <wp:simplePos x="635" y="635"/>
              <wp:positionH relativeFrom="page">
                <wp:align>left</wp:align>
              </wp:positionH>
              <wp:positionV relativeFrom="page">
                <wp:align>bottom</wp:align>
              </wp:positionV>
              <wp:extent cx="2085975" cy="346075"/>
              <wp:effectExtent l="0" t="0" r="9525" b="0"/>
              <wp:wrapNone/>
              <wp:docPr id="446239549"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3DA88C89" w14:textId="062439B7" w:rsidR="0042393E" w:rsidRPr="0042393E" w:rsidRDefault="0042393E" w:rsidP="0042393E">
                          <w:pPr>
                            <w:spacing w:after="0"/>
                            <w:rPr>
                              <w:rFonts w:ascii="Rockwell" w:eastAsia="Rockwell" w:hAnsi="Rockwell" w:cs="Rockwell"/>
                              <w:noProof/>
                              <w:color w:val="0078D7"/>
                              <w:sz w:val="18"/>
                              <w:szCs w:val="18"/>
                            </w:rPr>
                          </w:pPr>
                          <w:r w:rsidRPr="0042393E">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EE743AA"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164.25pt;height:27.2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WmxDwIAABsEAAAOAAAAZHJzL2Uyb0RvYy54bWysU01v2zAMvQ/YfxB0X+xkTdcacYqsRYYB&#10;QVsgHXqWZSk2IImCpMTOfv0o2Um6bqdhF/mJpPnx+LS467UiB+F8C6ak00lOiTAc6tbsSvrjZf3p&#10;hhIfmKmZAiNKehSe3i0/flh0thAzaEDVwhFMYnzR2ZI2IdgiyzxvhGZ+AlYYdEpwmgW8ul1WO9Zh&#10;dq2yWZ5fZx242jrgwnu0PgxOukz5pRQ8PEnpRSCqpNhbSKdLZxXPbLlgxc4x27R8bIP9QxeatQaL&#10;nlM9sMDI3rV/pNItd+BBhgkHnYGULRdpBpxmmr+bZtswK9IsSI63Z5r8/0vLHw9b++xI6L9CjwuM&#10;hHTWFx6NcZ5eOh2/2ClBP1J4PNMm+kA4Gmf5zfz2y5wSjr7PV9c5YkyTXf62zodvAjSJoKQO15LY&#10;YoeND0PoKSQWM7BulUqrUeY3A+aMluzSYkShr/qx7wrqI47jYNi0t3zdYs0N8+GZOVwtToByDU94&#10;SAVdSWFElDTgfv7NHuORcfRS0qFUSmpQy5So7wY3MZtf5XmUVrohcCdQJTC9zefRb/b6HlCFU3wQ&#10;licYg4M6QelAv6KaV7EaupjhWLOk1Qneh0G4+Bq4WK1SEKrIsrAxW8tj6khWZPKlf2XOjnQHXNQj&#10;nMTEinesD7HxT29X+4Dcp5VEYgc2R75RgWmp42uJEn97T1GXN738BQAA//8DAFBLAwQUAAYACAAA&#10;ACEA9D/dYtoAAAAEAQAADwAAAGRycy9kb3ducmV2LnhtbEyPzU7DMBCE70i8g7VI3KhDIFGVxqkq&#10;/sSVgESPTryNo8a7IXbb8PYYLuWy0mhGM9+W69kN4oiT75kU3C4SEEgtm546BR/vzzdLED5oMnpg&#10;QgXf6GFdXV6UujB8ojc81qETsYR8oRXYEMZCSt9adNoveESK3o4np0OUUyfNpE+x3A0yTZJcOt1T&#10;XLB6xAeL7b4+OAX548vGjp/59muX+lff8D7U/KTU9dW8WYEIOIdzGH7xIzpUkanhAxkvBgXxkfB3&#10;o3eXLjMQjYLsPgNZlfI/fPUDAAD//wMAUEsBAi0AFAAGAAgAAAAhALaDOJL+AAAA4QEAABMAAAAA&#10;AAAAAAAAAAAAAAAAAFtDb250ZW50X1R5cGVzXS54bWxQSwECLQAUAAYACAAAACEAOP0h/9YAAACU&#10;AQAACwAAAAAAAAAAAAAAAAAvAQAAX3JlbHMvLnJlbHNQSwECLQAUAAYACAAAACEAF2VpsQ8CAAAb&#10;BAAADgAAAAAAAAAAAAAAAAAuAgAAZHJzL2Uyb0RvYy54bWxQSwECLQAUAAYACAAAACEA9D/dYtoA&#10;AAAEAQAADwAAAAAAAAAAAAAAAABpBAAAZHJzL2Rvd25yZXYueG1sUEsFBgAAAAAEAAQA8wAAAHAF&#10;AAAAAA==&#10;" filled="f" stroked="f">
              <v:textbox style="mso-fit-shape-to-text:t" inset="20pt,0,0,15pt">
                <w:txbxContent>
                  <w:p w14:paraId="3DA88C89" w14:textId="062439B7" w:rsidR="0042393E" w:rsidRPr="0042393E" w:rsidRDefault="0042393E" w:rsidP="0042393E">
                    <w:pPr>
                      <w:spacing w:after="0"/>
                      <w:rPr>
                        <w:rFonts w:ascii="Rockwell" w:eastAsia="Rockwell" w:hAnsi="Rockwell" w:cs="Rockwell"/>
                        <w:noProof/>
                        <w:color w:val="0078D7"/>
                        <w:sz w:val="18"/>
                        <w:szCs w:val="18"/>
                      </w:rPr>
                    </w:pPr>
                    <w:r w:rsidRPr="0042393E">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EE397" w14:textId="3CEC0200" w:rsidR="0042393E" w:rsidRDefault="0042393E">
    <w:pPr>
      <w:pStyle w:val="Footer"/>
    </w:pPr>
    <w:r>
      <w:rPr>
        <w:noProof/>
      </w:rPr>
      <mc:AlternateContent>
        <mc:Choice Requires="wps">
          <w:drawing>
            <wp:anchor distT="0" distB="0" distL="0" distR="0" simplePos="0" relativeHeight="251660288" behindDoc="0" locked="0" layoutInCell="1" allowOverlap="1" wp14:anchorId="45159E2E" wp14:editId="3E517E2D">
              <wp:simplePos x="914400" y="9416562"/>
              <wp:positionH relativeFrom="page">
                <wp:align>left</wp:align>
              </wp:positionH>
              <wp:positionV relativeFrom="page">
                <wp:align>bottom</wp:align>
              </wp:positionV>
              <wp:extent cx="2085975" cy="346075"/>
              <wp:effectExtent l="0" t="0" r="9525" b="0"/>
              <wp:wrapNone/>
              <wp:docPr id="2000865451"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407152C8" w14:textId="56819B4C" w:rsidR="0042393E" w:rsidRPr="0042393E" w:rsidRDefault="0042393E" w:rsidP="0042393E">
                          <w:pPr>
                            <w:spacing w:after="0"/>
                            <w:rPr>
                              <w:rFonts w:ascii="Rockwell" w:eastAsia="Rockwell" w:hAnsi="Rockwell" w:cs="Rockwell"/>
                              <w:noProof/>
                              <w:color w:val="0078D7"/>
                              <w:sz w:val="18"/>
                              <w:szCs w:val="18"/>
                            </w:rPr>
                          </w:pPr>
                          <w:r w:rsidRPr="0042393E">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5159E2E"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164.25pt;height:27.2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UbWEgIAACIEAAAOAAAAZHJzL2Uyb0RvYy54bWysU01v2zAMvQ/YfxB0X+xkTdcacYqsRYYB&#10;QVsgHXqWZSk2IImCpMTOfv0o2Um6bqdhF/mJpPnx+LS467UiB+F8C6ak00lOiTAc6tbsSvrjZf3p&#10;hhIfmKmZAiNKehSe3i0/flh0thAzaEDVwhFMYnzR2ZI2IdgiyzxvhGZ+AlYYdEpwmgW8ul1WO9Zh&#10;dq2yWZ5fZx242jrgwnu0PgxOukz5pRQ8PEnpRSCqpNhbSKdLZxXPbLlgxc4x27R8bIP9QxeatQaL&#10;nlM9sMDI3rV/pNItd+BBhgkHnYGULRdpBpxmmr+bZtswK9IsSI63Z5r8/0vLHw9b++xI6L9CjwuM&#10;hHTWFx6NcZ5eOh2/2ClBP1J4PNMm+kA4Gmf5zfz2y5wSjr7PV9c5YkyTXf62zodvAjSJoKQO15LY&#10;YoeND0PoKSQWM7BulUqrUeY3A+aMluzSYkShr3rS1m/ar6A+4lQOhoV7y9ctlt4wH56Zww3jIKja&#10;8ISHVNCVFEZESQPu59/sMR6JRy8lHSqmpAYlTYn6bnAhs/lVnkeFpRsCdwJVAtPbfB79Zq/vAcU4&#10;xXdheYIxOKgTlA70K4p6FauhixmONUtaneB9GPSLj4KL1SoFoZgsCxuztTymjpxFQl/6V+bsyHrA&#10;fT3CSVOseEf+EBv/9Ha1D7iCtJnI78DmSDsKMe12fDRR6W/vKerytJe/AAAA//8DAFBLAwQUAAYA&#10;CAAAACEA9D/dYtoAAAAEAQAADwAAAGRycy9kb3ducmV2LnhtbEyPzU7DMBCE70i8g7VI3KhDIFGV&#10;xqkq/sSVgESPTryNo8a7IXbb8PYYLuWy0mhGM9+W69kN4oiT75kU3C4SEEgtm546BR/vzzdLED5o&#10;MnpgQgXf6GFdXV6UujB8ojc81qETsYR8oRXYEMZCSt9adNoveESK3o4np0OUUyfNpE+x3A0yTZJc&#10;Ot1TXLB6xAeL7b4+OAX548vGjp/59muX+lff8D7U/KTU9dW8WYEIOIdzGH7xIzpUkanhAxkvBgXx&#10;kfB3o3eXLjMQjYLsPgNZlfI/fPUDAAD//wMAUEsBAi0AFAAGAAgAAAAhALaDOJL+AAAA4QEAABMA&#10;AAAAAAAAAAAAAAAAAAAAAFtDb250ZW50X1R5cGVzXS54bWxQSwECLQAUAAYACAAAACEAOP0h/9YA&#10;AACUAQAACwAAAAAAAAAAAAAAAAAvAQAAX3JlbHMvLnJlbHNQSwECLQAUAAYACAAAACEA3OFG1hIC&#10;AAAiBAAADgAAAAAAAAAAAAAAAAAuAgAAZHJzL2Uyb0RvYy54bWxQSwECLQAUAAYACAAAACEA9D/d&#10;YtoAAAAEAQAADwAAAAAAAAAAAAAAAABsBAAAZHJzL2Rvd25yZXYueG1sUEsFBgAAAAAEAAQA8wAA&#10;AHMFAAAAAA==&#10;" filled="f" stroked="f">
              <v:textbox style="mso-fit-shape-to-text:t" inset="20pt,0,0,15pt">
                <w:txbxContent>
                  <w:p w14:paraId="407152C8" w14:textId="56819B4C" w:rsidR="0042393E" w:rsidRPr="0042393E" w:rsidRDefault="0042393E" w:rsidP="0042393E">
                    <w:pPr>
                      <w:spacing w:after="0"/>
                      <w:rPr>
                        <w:rFonts w:ascii="Rockwell" w:eastAsia="Rockwell" w:hAnsi="Rockwell" w:cs="Rockwell"/>
                        <w:noProof/>
                        <w:color w:val="0078D7"/>
                        <w:sz w:val="18"/>
                        <w:szCs w:val="18"/>
                      </w:rPr>
                    </w:pPr>
                    <w:r w:rsidRPr="0042393E">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62BA6" w14:textId="62674F63" w:rsidR="0042393E" w:rsidRDefault="0042393E">
    <w:pPr>
      <w:pStyle w:val="Footer"/>
    </w:pPr>
    <w:r>
      <w:rPr>
        <w:noProof/>
      </w:rPr>
      <mc:AlternateContent>
        <mc:Choice Requires="wps">
          <w:drawing>
            <wp:anchor distT="0" distB="0" distL="0" distR="0" simplePos="0" relativeHeight="251658240" behindDoc="0" locked="0" layoutInCell="1" allowOverlap="1" wp14:anchorId="305D6102" wp14:editId="173CE30E">
              <wp:simplePos x="635" y="635"/>
              <wp:positionH relativeFrom="page">
                <wp:align>left</wp:align>
              </wp:positionH>
              <wp:positionV relativeFrom="page">
                <wp:align>bottom</wp:align>
              </wp:positionV>
              <wp:extent cx="2085975" cy="346075"/>
              <wp:effectExtent l="0" t="0" r="9525" b="0"/>
              <wp:wrapNone/>
              <wp:docPr id="1215684075"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85975" cy="346075"/>
                      </a:xfrm>
                      <a:prstGeom prst="rect">
                        <a:avLst/>
                      </a:prstGeom>
                      <a:noFill/>
                      <a:ln>
                        <a:noFill/>
                      </a:ln>
                    </wps:spPr>
                    <wps:txbx>
                      <w:txbxContent>
                        <w:p w14:paraId="05D394C3" w14:textId="20FEAA06" w:rsidR="0042393E" w:rsidRPr="0042393E" w:rsidRDefault="0042393E" w:rsidP="0042393E">
                          <w:pPr>
                            <w:spacing w:after="0"/>
                            <w:rPr>
                              <w:rFonts w:ascii="Rockwell" w:eastAsia="Rockwell" w:hAnsi="Rockwell" w:cs="Rockwell"/>
                              <w:noProof/>
                              <w:color w:val="0078D7"/>
                              <w:sz w:val="18"/>
                              <w:szCs w:val="18"/>
                            </w:rPr>
                          </w:pPr>
                          <w:r w:rsidRPr="0042393E">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05D6102"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164.25pt;height:27.2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7WUEwIAACIEAAAOAAAAZHJzL2Uyb0RvYy54bWysU01v2zAMvQ/YfxB0X+xkTdcacYqsRYYB&#10;QVsgHXqWZSk2IImCpMTOfv0oOU66bqdhF5kiaX6897S467UiB+F8C6ak00lOiTAc6tbsSvrjZf3p&#10;hhIfmKmZAiNKehSe3i0/flh0thAzaEDVwhEsYnzR2ZI2IdgiyzxvhGZ+AlYYDEpwmgW8ul1WO9Zh&#10;da2yWZ5fZx242jrgwnv0PgxBukz1pRQ8PEnpRSCqpDhbSKdLZxXPbLlgxc4x27T8NAb7hyk0aw02&#10;PZd6YIGRvWv/KKVb7sCDDBMOOgMpWy7SDrjNNH+3zbZhVqRdEBxvzzD5/1eWPx629tmR0H+FHgmM&#10;gHTWFx6dcZ9eOh2/OCnBOEJ4PMMm+kA4Omf5zfz2y5wSjrHPV9c52lgmu/xtnQ/fBGgSjZI6pCWh&#10;xQ4bH4bUMSU2M7BulUrUKPObA2tGT3YZMVqhr3rS1jjJOH4F9RG3cjAQ7i1ft9h6w3x4Zg4ZxkVQ&#10;teEJD6mgKymcLEoacD//5o/5CDxGKelQMSU1KGlK1HeDhMzmV3keFZZuaLjRqJIxvc3nMW72+h5Q&#10;jFN8F5YnMyYHNZrSgX5FUa9iNwwxw7FnSavRvA+DfvFRcLFapSQUk2VhY7aWx9IRswjoS//KnD2h&#10;HpCvRxg1xYp34A+58U9vV/uAFCRmIr4DmifYUYiJ29OjiUp/e09Zl6e9/AUAAP//AwBQSwMEFAAG&#10;AAgAAAAhAPQ/3WLaAAAABAEAAA8AAABkcnMvZG93bnJldi54bWxMj81OwzAQhO9IvIO1SNyoQyBR&#10;lcapKv7ElYBEj068jaPGuyF22/D2GC7lstJoRjPfluvZDeKIk++ZFNwuEhBILZueOgUf7883SxA+&#10;aDJ6YEIF3+hhXV1elLowfKI3PNahE7GEfKEV2BDGQkrfWnTaL3hEit6OJ6dDlFMnzaRPsdwNMk2S&#10;XDrdU1ywesQHi+2+PjgF+ePLxo6f+fZrl/pX3/A+1Pyk1PXVvFmBCDiHcxh+8SM6VJGp4QMZLwYF&#10;8ZHwd6N3ly4zEI2C7D4DWZXyP3z1AwAA//8DAFBLAQItABQABgAIAAAAIQC2gziS/gAAAOEBAAAT&#10;AAAAAAAAAAAAAAAAAAAAAABbQ29udGVudF9UeXBlc10ueG1sUEsBAi0AFAAGAAgAAAAhADj9If/W&#10;AAAAlAEAAAsAAAAAAAAAAAAAAAAALwEAAF9yZWxzLy5yZWxzUEsBAi0AFAAGAAgAAAAhAI13tZQT&#10;AgAAIgQAAA4AAAAAAAAAAAAAAAAALgIAAGRycy9lMm9Eb2MueG1sUEsBAi0AFAAGAAgAAAAhAPQ/&#10;3WLaAAAABAEAAA8AAAAAAAAAAAAAAAAAbQQAAGRycy9kb3ducmV2LnhtbFBLBQYAAAAABAAEAPMA&#10;AAB0BQAAAAA=&#10;" filled="f" stroked="f">
              <v:textbox style="mso-fit-shape-to-text:t" inset="20pt,0,0,15pt">
                <w:txbxContent>
                  <w:p w14:paraId="05D394C3" w14:textId="20FEAA06" w:rsidR="0042393E" w:rsidRPr="0042393E" w:rsidRDefault="0042393E" w:rsidP="0042393E">
                    <w:pPr>
                      <w:spacing w:after="0"/>
                      <w:rPr>
                        <w:rFonts w:ascii="Rockwell" w:eastAsia="Rockwell" w:hAnsi="Rockwell" w:cs="Rockwell"/>
                        <w:noProof/>
                        <w:color w:val="0078D7"/>
                        <w:sz w:val="18"/>
                        <w:szCs w:val="18"/>
                      </w:rPr>
                    </w:pPr>
                    <w:r w:rsidRPr="0042393E">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98B501" w14:textId="77777777" w:rsidR="00B93015" w:rsidRDefault="00B93015" w:rsidP="0042393E">
      <w:pPr>
        <w:spacing w:after="0" w:line="240" w:lineRule="auto"/>
      </w:pPr>
      <w:r>
        <w:separator/>
      </w:r>
    </w:p>
  </w:footnote>
  <w:footnote w:type="continuationSeparator" w:id="0">
    <w:p w14:paraId="6DF01E16" w14:textId="77777777" w:rsidR="00B93015" w:rsidRDefault="00B93015" w:rsidP="0042393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393E"/>
    <w:rsid w:val="00061F22"/>
    <w:rsid w:val="001C47D1"/>
    <w:rsid w:val="0029515A"/>
    <w:rsid w:val="0030259C"/>
    <w:rsid w:val="003B7A1F"/>
    <w:rsid w:val="0042393E"/>
    <w:rsid w:val="00441879"/>
    <w:rsid w:val="004434E3"/>
    <w:rsid w:val="00797F0A"/>
    <w:rsid w:val="00870F31"/>
    <w:rsid w:val="00A0022A"/>
    <w:rsid w:val="00A97C73"/>
    <w:rsid w:val="00B274B1"/>
    <w:rsid w:val="00B93015"/>
    <w:rsid w:val="00BC1FDF"/>
    <w:rsid w:val="00CB6389"/>
    <w:rsid w:val="00CD5BCE"/>
    <w:rsid w:val="00DF3920"/>
    <w:rsid w:val="00F835EA"/>
    <w:rsid w:val="00FF03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50EFD"/>
  <w15:chartTrackingRefBased/>
  <w15:docId w15:val="{0D4694DC-39FC-43EE-BDA8-DF2F38F04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39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239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393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393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393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39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39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39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39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393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2393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393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393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393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39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39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39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393E"/>
    <w:rPr>
      <w:rFonts w:eastAsiaTheme="majorEastAsia" w:cstheme="majorBidi"/>
      <w:color w:val="272727" w:themeColor="text1" w:themeTint="D8"/>
    </w:rPr>
  </w:style>
  <w:style w:type="paragraph" w:styleId="Title">
    <w:name w:val="Title"/>
    <w:basedOn w:val="Normal"/>
    <w:next w:val="Normal"/>
    <w:link w:val="TitleChar"/>
    <w:uiPriority w:val="10"/>
    <w:qFormat/>
    <w:rsid w:val="004239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39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39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39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393E"/>
    <w:pPr>
      <w:spacing w:before="160"/>
      <w:jc w:val="center"/>
    </w:pPr>
    <w:rPr>
      <w:i/>
      <w:iCs/>
      <w:color w:val="404040" w:themeColor="text1" w:themeTint="BF"/>
    </w:rPr>
  </w:style>
  <w:style w:type="character" w:customStyle="1" w:styleId="QuoteChar">
    <w:name w:val="Quote Char"/>
    <w:basedOn w:val="DefaultParagraphFont"/>
    <w:link w:val="Quote"/>
    <w:uiPriority w:val="29"/>
    <w:rsid w:val="0042393E"/>
    <w:rPr>
      <w:i/>
      <w:iCs/>
      <w:color w:val="404040" w:themeColor="text1" w:themeTint="BF"/>
    </w:rPr>
  </w:style>
  <w:style w:type="paragraph" w:styleId="ListParagraph">
    <w:name w:val="List Paragraph"/>
    <w:basedOn w:val="Normal"/>
    <w:uiPriority w:val="34"/>
    <w:qFormat/>
    <w:rsid w:val="0042393E"/>
    <w:pPr>
      <w:ind w:left="720"/>
      <w:contextualSpacing/>
    </w:pPr>
  </w:style>
  <w:style w:type="character" w:styleId="IntenseEmphasis">
    <w:name w:val="Intense Emphasis"/>
    <w:basedOn w:val="DefaultParagraphFont"/>
    <w:uiPriority w:val="21"/>
    <w:qFormat/>
    <w:rsid w:val="0042393E"/>
    <w:rPr>
      <w:i/>
      <w:iCs/>
      <w:color w:val="2F5496" w:themeColor="accent1" w:themeShade="BF"/>
    </w:rPr>
  </w:style>
  <w:style w:type="paragraph" w:styleId="IntenseQuote">
    <w:name w:val="Intense Quote"/>
    <w:basedOn w:val="Normal"/>
    <w:next w:val="Normal"/>
    <w:link w:val="IntenseQuoteChar"/>
    <w:uiPriority w:val="30"/>
    <w:qFormat/>
    <w:rsid w:val="004239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393E"/>
    <w:rPr>
      <w:i/>
      <w:iCs/>
      <w:color w:val="2F5496" w:themeColor="accent1" w:themeShade="BF"/>
    </w:rPr>
  </w:style>
  <w:style w:type="character" w:styleId="IntenseReference">
    <w:name w:val="Intense Reference"/>
    <w:basedOn w:val="DefaultParagraphFont"/>
    <w:uiPriority w:val="32"/>
    <w:qFormat/>
    <w:rsid w:val="0042393E"/>
    <w:rPr>
      <w:b/>
      <w:bCs/>
      <w:smallCaps/>
      <w:color w:val="2F5496" w:themeColor="accent1" w:themeShade="BF"/>
      <w:spacing w:val="5"/>
    </w:rPr>
  </w:style>
  <w:style w:type="paragraph" w:styleId="Footer">
    <w:name w:val="footer"/>
    <w:basedOn w:val="Normal"/>
    <w:link w:val="FooterChar"/>
    <w:uiPriority w:val="99"/>
    <w:unhideWhenUsed/>
    <w:rsid w:val="004239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39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82FD2827572243B4D3ADB941BD33CA" ma:contentTypeVersion="31" ma:contentTypeDescription="Create a new document." ma:contentTypeScope="" ma:versionID="e45f57351192c3908cba89d0bac54d40">
  <xsd:schema xmlns:xsd="http://www.w3.org/2001/XMLSchema" xmlns:xs="http://www.w3.org/2001/XMLSchema" xmlns:p="http://schemas.microsoft.com/office/2006/metadata/properties" xmlns:ns1="http://schemas.microsoft.com/sharepoint/v3" xmlns:ns2="352ab30b-d076-43b7-b8df-248f2c46795b" xmlns:ns3="3dd3dbd2-4dc8-4799-8292-db535fe47669" xmlns:ns4="http://schemas.microsoft.com/sharepoint/v4" targetNamespace="http://schemas.microsoft.com/office/2006/metadata/properties" ma:root="true" ma:fieldsID="922ffa16adaf77029193cc52a88b1faa" ns1:_="" ns2:_="" ns3:_="" ns4:_="">
    <xsd:import namespace="http://schemas.microsoft.com/sharepoint/v3"/>
    <xsd:import namespace="352ab30b-d076-43b7-b8df-248f2c46795b"/>
    <xsd:import namespace="3dd3dbd2-4dc8-4799-8292-db535fe47669"/>
    <xsd:import namespace="http://schemas.microsoft.com/sharepoint/v4"/>
    <xsd:element name="properties">
      <xsd:complexType>
        <xsd:sequence>
          <xsd:element name="documentManagement">
            <xsd:complexType>
              <xsd:all>
                <xsd:element ref="ns2:Updated" minOccurs="0"/>
                <xsd:element ref="ns2:MediaServiceMetadata" minOccurs="0"/>
                <xsd:element ref="ns2:MediaServiceFastMetadata" minOccurs="0"/>
                <xsd:element ref="ns2:MediaServiceOCR" minOccurs="0"/>
                <xsd:element ref="ns2:MediaServiceGenerationTime" minOccurs="0"/>
                <xsd:element ref="ns2:MediaServiceEventHashCode" minOccurs="0"/>
                <xsd:element ref="ns2:Detail"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EditorialResource" minOccurs="0"/>
                <xsd:element ref="ns2:MediaServiceLocation" minOccurs="0"/>
                <xsd:element ref="ns2:Editorial_x002f_Custom" minOccurs="0"/>
                <xsd:element ref="ns2:DateMetricsUpdated" minOccurs="0"/>
                <xsd:element ref="ns2:MediaServiceBillingMetadata" minOccurs="0"/>
                <xsd:element ref="ns2:ArchiverLinkFileType" minOccurs="0"/>
                <xsd:element ref="ns4:IconOverlay" minOccurs="0"/>
                <xsd:element ref="ns1:_vti_ItemDeclaredRecord" minOccurs="0"/>
                <xsd:element ref="ns1:_vti_ItemHoldRecord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33" nillable="true" ma:displayName="Declared Record" ma:hidden="true" ma:internalName="_vti_ItemDeclaredRecord" ma:readOnly="true">
      <xsd:simpleType>
        <xsd:restriction base="dms:DateTime"/>
      </xsd:simpleType>
    </xsd:element>
    <xsd:element name="_vti_ItemHoldRecordStatus" ma:index="34" nillable="true" ma:displayName="Hold and Record Status" ma:decimals="0" ma:hidden="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2ab30b-d076-43b7-b8df-248f2c46795b" elementFormDefault="qualified">
    <xsd:import namespace="http://schemas.microsoft.com/office/2006/documentManagement/types"/>
    <xsd:import namespace="http://schemas.microsoft.com/office/infopath/2007/PartnerControls"/>
    <xsd:element name="Updated" ma:index="8" nillable="true" ma:displayName="Date Created" ma:format="DateOnly" ma:internalName="Updated">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Detail" ma:index="14" nillable="true" ma:displayName="Editorial Lead" ma:format="Dropdown" ma:internalName="Detail">
      <xsd:simpleType>
        <xsd:restriction base="dms:Choice">
          <xsd:enumeration value="David A"/>
          <xsd:enumeration value="David B"/>
          <xsd:enumeration value="Shannon"/>
          <xsd:enumeration value="Mark"/>
          <xsd:enumeration value="Suzanne S"/>
          <xsd:enumeration value="Susan Lipp"/>
          <xsd:enumeration value="Diana"/>
          <xsd:enumeration value="David L"/>
          <xsd:enumeration value="Davis"/>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dc0606b-8e5a-4aee-a68c-f4efcab0e830"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EditorialResource" ma:index="26" nillable="true" ma:displayName="Project Manager" ma:format="Dropdown" ma:list="UserInfo" ma:SharePointGroup="0" ma:internalName="EditorialResourc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Location" ma:index="27" nillable="true" ma:displayName="Location" ma:indexed="true" ma:internalName="MediaServiceLocation" ma:readOnly="true">
      <xsd:simpleType>
        <xsd:restriction base="dms:Text"/>
      </xsd:simpleType>
    </xsd:element>
    <xsd:element name="Editorial_x002f_Custom" ma:index="28" nillable="true" ma:displayName="Editorial / Custom" ma:format="Dropdown" ma:internalName="Editorial_x002f_Custom">
      <xsd:simpleType>
        <xsd:restriction base="dms:Choice">
          <xsd:enumeration value="Editorial - Single"/>
          <xsd:enumeration value="Editorial - Multi"/>
          <xsd:enumeration value="Custom"/>
          <xsd:enumeration value="Think Tank"/>
        </xsd:restriction>
      </xsd:simpleType>
    </xsd:element>
    <xsd:element name="DateMetricsUpdated" ma:index="29" nillable="true" ma:displayName="Date Metrics Updated" ma:format="Dropdown" ma:internalName="DateMetricsUpdated">
      <xsd:simpleType>
        <xsd:restriction base="dms:Text">
          <xsd:maxLength value="255"/>
        </xsd:restriction>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ArchiverLinkFileType" ma:index="31" nillable="true" ma:displayName="ArchiverLinkFileType" ma:hidden="true" ma:internalName="ArchiverLinkFileTyp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d3dbd2-4dc8-4799-8292-db535fe4766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a66fbc7-e31f-410b-85cf-d82ff2d188d6}" ma:internalName="TaxCatchAll" ma:showField="CatchAllData" ma:web="3dd3dbd2-4dc8-4799-8292-db535fe4766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dd3dbd2-4dc8-4799-8292-db535fe47669" xsi:nil="true"/>
    <Updated xmlns="352ab30b-d076-43b7-b8df-248f2c46795b" xsi:nil="true"/>
    <Editorial_x002f_Custom xmlns="352ab30b-d076-43b7-b8df-248f2c46795b" xsi:nil="true"/>
    <DateMetricsUpdated xmlns="352ab30b-d076-43b7-b8df-248f2c46795b" xsi:nil="true"/>
    <lcf76f155ced4ddcb4097134ff3c332f xmlns="352ab30b-d076-43b7-b8df-248f2c46795b">
      <Terms xmlns="http://schemas.microsoft.com/office/infopath/2007/PartnerControls"/>
    </lcf76f155ced4ddcb4097134ff3c332f>
    <EditorialResource xmlns="352ab30b-d076-43b7-b8df-248f2c46795b">
      <UserInfo>
        <DisplayName/>
        <AccountId xsi:nil="true"/>
        <AccountType/>
      </UserInfo>
    </EditorialResource>
    <Detail xmlns="352ab30b-d076-43b7-b8df-248f2c46795b" xsi:nil="true"/>
    <ArchiverLinkFileType xmlns="352ab30b-d076-43b7-b8df-248f2c46795b" xsi:nil="true"/>
    <IconOverlay xmlns="http://schemas.microsoft.com/sharepoint/v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8EA164-A631-466C-9586-063B11C74D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52ab30b-d076-43b7-b8df-248f2c46795b"/>
    <ds:schemaRef ds:uri="3dd3dbd2-4dc8-4799-8292-db535fe4766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B5A0C5-D7C8-48D4-AED4-15AF0ABB6145}">
  <ds:schemaRefs>
    <ds:schemaRef ds:uri="http://schemas.microsoft.com/office/2006/metadata/properties"/>
    <ds:schemaRef ds:uri="http://schemas.microsoft.com/office/infopath/2007/PartnerControls"/>
    <ds:schemaRef ds:uri="3dd3dbd2-4dc8-4799-8292-db535fe47669"/>
    <ds:schemaRef ds:uri="352ab30b-d076-43b7-b8df-248f2c46795b"/>
    <ds:schemaRef ds:uri="http://schemas.microsoft.com/sharepoint/v4"/>
  </ds:schemaRefs>
</ds:datastoreItem>
</file>

<file path=customXml/itemProps3.xml><?xml version="1.0" encoding="utf-8"?>
<ds:datastoreItem xmlns:ds="http://schemas.openxmlformats.org/officeDocument/2006/customXml" ds:itemID="{632C179D-A4C2-495A-8A96-E1F39BB57F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377</Words>
  <Characters>2409</Characters>
  <Application>Microsoft Office Word</Application>
  <DocSecurity>0</DocSecurity>
  <Lines>120</Lines>
  <Paragraphs>103</Paragraphs>
  <ScaleCrop>false</ScaleCrop>
  <Company/>
  <LinksUpToDate>false</LinksUpToDate>
  <CharactersWithSpaces>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Burgansky, Sasha</dc:creator>
  <cp:keywords/>
  <dc:description/>
  <cp:lastModifiedBy>Burgansky, Sasha</cp:lastModifiedBy>
  <cp:revision>8</cp:revision>
  <dcterms:created xsi:type="dcterms:W3CDTF">2026-06-02T17:29:00Z</dcterms:created>
  <dcterms:modified xsi:type="dcterms:W3CDTF">2026-06-02T17:32:00Z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4875ddeb,1a99133d,7742c8ab</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2025-05-30T19:13:01Z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35934fa6-640c-4eca-89c5-b2558e46edb6</vt:lpwstr>
  </property>
  <property fmtid="{D5CDD505-2E9C-101B-9397-08002B2CF9AE}" pid="11" name="MSIP_Label_2bbab825-a111-45e4-86a1-18cee0005896_ContentBits">
    <vt:lpwstr>2</vt:lpwstr>
  </property>
  <property fmtid="{D5CDD505-2E9C-101B-9397-08002B2CF9AE}" pid="12" name="MSIP_Label_2bbab825-a111-45e4-86a1-18cee0005896_Tag">
    <vt:lpwstr>10, 3, 0, 1</vt:lpwstr>
  </property>
  <property fmtid="{D5CDD505-2E9C-101B-9397-08002B2CF9AE}" pid="13" name="ContentTypeId">
    <vt:lpwstr>0x0101009A82FD2827572243B4D3ADB941BD33CA</vt:lpwstr>
  </property>
  <property fmtid="{D5CDD505-2E9C-101B-9397-08002B2CF9AE}" pid="14" name="MediaServiceImageTags">
    <vt:lpwstr/>
  </property>
</Properties>
</file>